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Приложение</w:t>
      </w:r>
      <w:r w:rsidR="007D11CB">
        <w:rPr>
          <w:rFonts w:ascii="Times New Roman" w:hAnsi="Times New Roman" w:cs="Times New Roman"/>
          <w:sz w:val="22"/>
          <w:szCs w:val="22"/>
        </w:rPr>
        <w:t xml:space="preserve"> 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7D11CB">
        <w:rPr>
          <w:rFonts w:ascii="Times New Roman" w:hAnsi="Times New Roman" w:cs="Times New Roman"/>
          <w:sz w:val="22"/>
          <w:szCs w:val="22"/>
        </w:rPr>
        <w:t>2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7D11CB">
        <w:rPr>
          <w:rFonts w:ascii="Times New Roman" w:hAnsi="Times New Roman" w:cs="Times New Roman"/>
          <w:sz w:val="22"/>
          <w:szCs w:val="22"/>
        </w:rPr>
        <w:t>Дополнительному 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E1688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26FE2" w:rsidRPr="006A0F68" w:rsidRDefault="007D11CB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соглашению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226FE2" w:rsidRPr="006A0F68">
        <w:rPr>
          <w:rFonts w:ascii="Times New Roman" w:hAnsi="Times New Roman" w:cs="Times New Roman"/>
          <w:sz w:val="22"/>
          <w:szCs w:val="22"/>
        </w:rPr>
        <w:t>на 201</w:t>
      </w:r>
      <w:r w:rsidR="00E1688F">
        <w:rPr>
          <w:rFonts w:ascii="Times New Roman" w:hAnsi="Times New Roman" w:cs="Times New Roman"/>
          <w:sz w:val="22"/>
          <w:szCs w:val="22"/>
        </w:rPr>
        <w:t>5</w:t>
      </w:r>
      <w:r w:rsidR="00226FE2" w:rsidRPr="006A0F68">
        <w:rPr>
          <w:rFonts w:ascii="Times New Roman" w:hAnsi="Times New Roman" w:cs="Times New Roman"/>
          <w:sz w:val="22"/>
          <w:szCs w:val="22"/>
        </w:rPr>
        <w:t xml:space="preserve"> год</w:t>
      </w:r>
      <w:r w:rsidR="00492470">
        <w:rPr>
          <w:rFonts w:ascii="Times New Roman" w:hAnsi="Times New Roman" w:cs="Times New Roman"/>
          <w:sz w:val="22"/>
          <w:szCs w:val="22"/>
        </w:rPr>
        <w:t xml:space="preserve"> № </w:t>
      </w:r>
      <w:r w:rsidR="00D06880">
        <w:rPr>
          <w:rFonts w:ascii="Times New Roman" w:hAnsi="Times New Roman" w:cs="Times New Roman"/>
          <w:sz w:val="22"/>
          <w:szCs w:val="22"/>
        </w:rPr>
        <w:t>3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F703BF">
        <w:rPr>
          <w:rFonts w:ascii="Times New Roman" w:hAnsi="Times New Roman" w:cs="Times New Roman"/>
          <w:sz w:val="22"/>
          <w:szCs w:val="22"/>
        </w:rPr>
        <w:t>25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D06880">
        <w:rPr>
          <w:rFonts w:ascii="Times New Roman" w:hAnsi="Times New Roman" w:cs="Times New Roman"/>
          <w:sz w:val="22"/>
          <w:szCs w:val="22"/>
        </w:rPr>
        <w:t>июн</w:t>
      </w:r>
      <w:r w:rsidR="008538E6">
        <w:rPr>
          <w:rFonts w:ascii="Times New Roman" w:hAnsi="Times New Roman" w:cs="Times New Roman"/>
          <w:sz w:val="22"/>
          <w:szCs w:val="22"/>
        </w:rPr>
        <w:t>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E1688F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1E62F9" w:rsidRDefault="0026424E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proofErr w:type="gramStart"/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средств, предусмотренных Территориальной программой обязательного медицинского страхования, утвержденной </w:t>
      </w:r>
      <w:r w:rsidR="00F73A8C">
        <w:rPr>
          <w:sz w:val="24"/>
          <w:szCs w:val="24"/>
        </w:rPr>
        <w:t xml:space="preserve">постановлением </w:t>
      </w:r>
      <w:r w:rsidR="001E62F9" w:rsidRPr="001E62F9">
        <w:rPr>
          <w:sz w:val="24"/>
          <w:szCs w:val="24"/>
        </w:rPr>
        <w:t xml:space="preserve">Правительства Магаданской области от 25.12.2014 № 1091-пп «О Территориальной программе государственных гарантий бесплатного оказания гражданам медицинской помощи на территории Магаданской области на 2015 год и на плановый период 2016 и 2017 годов».  </w:t>
      </w:r>
      <w:proofErr w:type="gramEnd"/>
    </w:p>
    <w:p w:rsidR="007953C8" w:rsidRPr="007953C8" w:rsidRDefault="0026424E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</w:t>
      </w:r>
      <w:r w:rsidR="007D11CB">
        <w:rPr>
          <w:sz w:val="24"/>
          <w:szCs w:val="24"/>
        </w:rPr>
        <w:t>0</w:t>
      </w:r>
      <w:r w:rsidR="007953C8" w:rsidRPr="007953C8">
        <w:rPr>
          <w:sz w:val="24"/>
          <w:szCs w:val="24"/>
        </w:rPr>
        <w:t>2.201</w:t>
      </w:r>
      <w:r w:rsidR="007D11CB">
        <w:rPr>
          <w:sz w:val="24"/>
          <w:szCs w:val="24"/>
        </w:rPr>
        <w:t>5</w:t>
      </w:r>
      <w:r w:rsidR="007953C8" w:rsidRPr="007953C8">
        <w:rPr>
          <w:sz w:val="24"/>
          <w:szCs w:val="24"/>
        </w:rPr>
        <w:t xml:space="preserve"> г. № </w:t>
      </w:r>
      <w:r w:rsidR="007D11CB">
        <w:rPr>
          <w:sz w:val="24"/>
          <w:szCs w:val="24"/>
        </w:rPr>
        <w:t>36а</w:t>
      </w:r>
      <w:r w:rsidR="007953C8" w:rsidRPr="007953C8">
        <w:rPr>
          <w:sz w:val="24"/>
          <w:szCs w:val="24"/>
        </w:rPr>
        <w:t>н «Об утверждении порядка проведения диспансеризации определенных групп взрослого населения»</w:t>
      </w:r>
      <w:r w:rsidR="00E53709">
        <w:rPr>
          <w:sz w:val="24"/>
          <w:szCs w:val="24"/>
        </w:rPr>
        <w:t xml:space="preserve"> (далее - Приказ Минздрава России № 36ан)</w:t>
      </w:r>
      <w:r w:rsidR="007953C8" w:rsidRPr="007953C8">
        <w:rPr>
          <w:sz w:val="24"/>
          <w:szCs w:val="24"/>
        </w:rPr>
        <w:t>.</w:t>
      </w:r>
      <w:proofErr w:type="gramEnd"/>
    </w:p>
    <w:p w:rsidR="0026424E" w:rsidRPr="0012600E" w:rsidRDefault="007953C8" w:rsidP="00D8443D">
      <w:pPr>
        <w:spacing w:line="276" w:lineRule="auto"/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</w:t>
      </w:r>
      <w:r w:rsidR="00695A19">
        <w:rPr>
          <w:b/>
          <w:sz w:val="24"/>
          <w:szCs w:val="24"/>
        </w:rPr>
        <w:t xml:space="preserve">рекомендуется </w:t>
      </w:r>
      <w:r w:rsidR="0026424E" w:rsidRPr="0012600E">
        <w:rPr>
          <w:b/>
          <w:sz w:val="24"/>
          <w:szCs w:val="24"/>
        </w:rPr>
        <w:t>применя</w:t>
      </w:r>
      <w:r w:rsidR="00695A19">
        <w:rPr>
          <w:b/>
          <w:sz w:val="24"/>
          <w:szCs w:val="24"/>
        </w:rPr>
        <w:t>ть</w:t>
      </w:r>
      <w:r w:rsidR="0026424E" w:rsidRPr="0012600E">
        <w:rPr>
          <w:b/>
          <w:sz w:val="24"/>
          <w:szCs w:val="24"/>
        </w:rPr>
        <w:t xml:space="preserve"> тарифы на проведение диспансеризации </w:t>
      </w:r>
      <w:r w:rsidR="0026424E" w:rsidRPr="0012600E">
        <w:rPr>
          <w:b/>
          <w:bCs/>
          <w:sz w:val="24"/>
          <w:szCs w:val="24"/>
        </w:rPr>
        <w:t>определенных гру</w:t>
      </w:r>
      <w:proofErr w:type="gramStart"/>
      <w:r w:rsidR="0026424E" w:rsidRPr="0012600E">
        <w:rPr>
          <w:b/>
          <w:bCs/>
          <w:sz w:val="24"/>
          <w:szCs w:val="24"/>
        </w:rPr>
        <w:t>пп взр</w:t>
      </w:r>
      <w:proofErr w:type="gramEnd"/>
      <w:r w:rsidR="0026424E" w:rsidRPr="0012600E">
        <w:rPr>
          <w:b/>
          <w:bCs/>
          <w:sz w:val="24"/>
          <w:szCs w:val="24"/>
        </w:rPr>
        <w:t>ослого населения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7D11CB" w:rsidRPr="007D11CB" w:rsidRDefault="0026424E" w:rsidP="00D8443D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="007D11CB">
        <w:rPr>
          <w:b w:val="0"/>
          <w:i w:val="0"/>
          <w:sz w:val="24"/>
          <w:szCs w:val="24"/>
        </w:rPr>
        <w:t xml:space="preserve"> </w:t>
      </w:r>
      <w:r w:rsidR="007D11CB" w:rsidRPr="007D11CB">
        <w:rPr>
          <w:b w:val="0"/>
          <w:i w:val="0"/>
          <w:sz w:val="24"/>
          <w:szCs w:val="24"/>
        </w:rPr>
        <w:t xml:space="preserve">Первый этап диспансеризации считается завершенным и подлежит оплате в рамках территориальной программы государственных гарантий </w:t>
      </w:r>
      <w:proofErr w:type="gramStart"/>
      <w:r w:rsidR="007D11CB" w:rsidRPr="007D11CB">
        <w:rPr>
          <w:b w:val="0"/>
          <w:i w:val="0"/>
          <w:sz w:val="24"/>
          <w:szCs w:val="24"/>
        </w:rPr>
        <w:t>бесплатного</w:t>
      </w:r>
      <w:proofErr w:type="gramEnd"/>
      <w:r w:rsidR="007D11CB" w:rsidRPr="007D11CB">
        <w:rPr>
          <w:b w:val="0"/>
          <w:i w:val="0"/>
          <w:sz w:val="24"/>
          <w:szCs w:val="24"/>
        </w:rPr>
        <w:t xml:space="preserve">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</w:p>
    <w:p w:rsidR="007D11CB" w:rsidRPr="007D11CB" w:rsidRDefault="007D11CB" w:rsidP="00D8443D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если число осмотров, исследований и иных медицинских мероприятий, выполненных ранее и учитываемых при диспансеризации </w:t>
      </w:r>
      <w:r>
        <w:rPr>
          <w:b w:val="0"/>
          <w:i w:val="0"/>
          <w:sz w:val="24"/>
          <w:szCs w:val="24"/>
        </w:rPr>
        <w:t>составляет менее</w:t>
      </w:r>
      <w:r w:rsidRPr="007D11CB">
        <w:rPr>
          <w:b w:val="0"/>
          <w:i w:val="0"/>
          <w:sz w:val="24"/>
          <w:szCs w:val="24"/>
        </w:rPr>
        <w:t xml:space="preserve">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</w:t>
      </w:r>
      <w:r w:rsidR="001072D3">
        <w:rPr>
          <w:b w:val="0"/>
          <w:i w:val="0"/>
          <w:sz w:val="24"/>
          <w:szCs w:val="24"/>
        </w:rPr>
        <w:t>в соответствии с</w:t>
      </w:r>
      <w:r w:rsidR="001072D3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1072D3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1072D3" w:rsidRPr="001072D3">
        <w:rPr>
          <w:b w:val="0"/>
          <w:i w:val="0"/>
          <w:sz w:val="24"/>
          <w:szCs w:val="24"/>
        </w:rPr>
        <w:t xml:space="preserve"> № 36ан </w:t>
      </w:r>
      <w:r w:rsidR="001072D3">
        <w:rPr>
          <w:b w:val="0"/>
          <w:i w:val="0"/>
          <w:sz w:val="24"/>
          <w:szCs w:val="24"/>
        </w:rPr>
        <w:t xml:space="preserve"> </w:t>
      </w:r>
      <w:r w:rsidRPr="007D11CB">
        <w:rPr>
          <w:b w:val="0"/>
          <w:i w:val="0"/>
          <w:sz w:val="24"/>
          <w:szCs w:val="24"/>
        </w:rPr>
        <w:t>осмотров, исследований и иных медицинских</w:t>
      </w:r>
      <w:proofErr w:type="gramEnd"/>
      <w:r w:rsidRPr="007D11CB">
        <w:rPr>
          <w:b w:val="0"/>
          <w:i w:val="0"/>
          <w:sz w:val="24"/>
          <w:szCs w:val="24"/>
        </w:rPr>
        <w:t xml:space="preserve">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</w:t>
      </w:r>
      <w:r>
        <w:rPr>
          <w:b w:val="0"/>
          <w:i w:val="0"/>
          <w:sz w:val="24"/>
          <w:szCs w:val="24"/>
        </w:rPr>
        <w:lastRenderedPageBreak/>
        <w:t xml:space="preserve">случай, при этом оплата осуществляется </w:t>
      </w:r>
      <w:r w:rsidR="00D8443D" w:rsidRPr="00D8443D">
        <w:rPr>
          <w:b w:val="0"/>
          <w:i w:val="0"/>
          <w:sz w:val="24"/>
          <w:szCs w:val="24"/>
        </w:rPr>
        <w:t>по законченному случаю по тарифам, утвержденным Приложением № 2 к настоящему Порядку</w:t>
      </w:r>
      <w:r w:rsidRPr="007D11CB">
        <w:rPr>
          <w:b w:val="0"/>
          <w:i w:val="0"/>
          <w:sz w:val="24"/>
          <w:szCs w:val="24"/>
        </w:rPr>
        <w:t>.</w:t>
      </w:r>
    </w:p>
    <w:p w:rsidR="00D8443D" w:rsidRDefault="00D8443D" w:rsidP="00D8443D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</w:t>
      </w:r>
      <w:r w:rsidR="00E53709">
        <w:rPr>
          <w:b w:val="0"/>
          <w:i w:val="0"/>
          <w:sz w:val="24"/>
          <w:szCs w:val="24"/>
        </w:rPr>
        <w:t xml:space="preserve"> в соответствии с</w:t>
      </w:r>
      <w:r w:rsidR="00E53709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E53709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E53709" w:rsidRPr="001072D3">
        <w:rPr>
          <w:b w:val="0"/>
          <w:i w:val="0"/>
          <w:sz w:val="24"/>
          <w:szCs w:val="24"/>
        </w:rPr>
        <w:t xml:space="preserve"> № 36ан</w:t>
      </w:r>
      <w:r w:rsidRPr="007D11CB">
        <w:rPr>
          <w:b w:val="0"/>
          <w:i w:val="0"/>
          <w:sz w:val="24"/>
          <w:szCs w:val="24"/>
        </w:rPr>
        <w:t xml:space="preserve"> осмотров, исследований и иных медицинских мероприятий</w:t>
      </w:r>
      <w:proofErr w:type="gramEnd"/>
      <w:r w:rsidRPr="007D11CB">
        <w:rPr>
          <w:b w:val="0"/>
          <w:i w:val="0"/>
          <w:sz w:val="24"/>
          <w:szCs w:val="24"/>
        </w:rPr>
        <w:t xml:space="preserve">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D8443D">
        <w:rPr>
          <w:b w:val="0"/>
          <w:i w:val="0"/>
          <w:sz w:val="24"/>
          <w:szCs w:val="24"/>
          <w:u w:val="single"/>
        </w:rPr>
        <w:t>оплате подлежат только выполненные осмотры</w:t>
      </w:r>
      <w:r w:rsidRPr="007D11CB">
        <w:rPr>
          <w:b w:val="0"/>
          <w:i w:val="0"/>
          <w:sz w:val="24"/>
          <w:szCs w:val="24"/>
        </w:rPr>
        <w:t xml:space="preserve"> (исследования, мероприятия) </w:t>
      </w:r>
      <w:r>
        <w:rPr>
          <w:b w:val="0"/>
          <w:i w:val="0"/>
          <w:sz w:val="24"/>
          <w:szCs w:val="24"/>
        </w:rPr>
        <w:t>по тарифам на оплату медицинских услуг, установленных в Приложении № 1 настоящего Порядка</w:t>
      </w:r>
      <w:r w:rsidRPr="007D11CB">
        <w:rPr>
          <w:b w:val="0"/>
          <w:i w:val="0"/>
          <w:sz w:val="24"/>
          <w:szCs w:val="24"/>
        </w:rPr>
        <w:t>.</w:t>
      </w:r>
    </w:p>
    <w:p w:rsidR="007D11CB" w:rsidRDefault="007D11CB" w:rsidP="00D8443D">
      <w:pPr>
        <w:pStyle w:val="a9"/>
        <w:spacing w:line="276" w:lineRule="auto"/>
        <w:ind w:left="0" w:right="-1" w:firstLine="567"/>
        <w:jc w:val="both"/>
        <w:rPr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</w:t>
      </w:r>
      <w:r>
        <w:rPr>
          <w:b w:val="0"/>
          <w:i w:val="0"/>
          <w:sz w:val="24"/>
          <w:szCs w:val="24"/>
        </w:rPr>
        <w:t>взрослого населения</w:t>
      </w:r>
      <w:r w:rsidRPr="007D11CB">
        <w:rPr>
          <w:b w:val="0"/>
          <w:i w:val="0"/>
          <w:sz w:val="24"/>
          <w:szCs w:val="24"/>
        </w:rPr>
        <w:t>, такие случаи учитываются как проведенный гражданину профилактический медицинский осмотр.</w:t>
      </w:r>
      <w:r w:rsidR="0026424E" w:rsidRPr="0012600E">
        <w:rPr>
          <w:i w:val="0"/>
          <w:sz w:val="24"/>
          <w:szCs w:val="24"/>
        </w:rPr>
        <w:t xml:space="preserve"> </w:t>
      </w:r>
      <w:proofErr w:type="gramEnd"/>
    </w:p>
    <w:p w:rsidR="00D8443D" w:rsidRDefault="00D8443D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D8443D">
        <w:rPr>
          <w:sz w:val="24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13.2 </w:t>
      </w:r>
      <w:r w:rsidRPr="004F7062">
        <w:rPr>
          <w:sz w:val="24"/>
          <w:szCs w:val="24"/>
        </w:rPr>
        <w:t xml:space="preserve">Порядка проведения диспансеризации определенных групп взрослого населения, утвержденного </w:t>
      </w:r>
      <w:r w:rsidR="00E53709" w:rsidRPr="004F7062">
        <w:rPr>
          <w:sz w:val="24"/>
          <w:szCs w:val="24"/>
        </w:rPr>
        <w:t>приказом Минздрава России № 36ан</w:t>
      </w:r>
      <w:r w:rsidRPr="004F7062">
        <w:rPr>
          <w:sz w:val="24"/>
          <w:szCs w:val="24"/>
        </w:rPr>
        <w:t xml:space="preserve">, необходимость </w:t>
      </w:r>
      <w:proofErr w:type="gramStart"/>
      <w:r w:rsidRPr="004F7062">
        <w:rPr>
          <w:sz w:val="24"/>
          <w:szCs w:val="24"/>
        </w:rPr>
        <w:t>проведения</w:t>
      </w:r>
      <w:proofErr w:type="gramEnd"/>
      <w:r w:rsidRPr="004F7062">
        <w:rPr>
          <w:sz w:val="24"/>
          <w:szCs w:val="24"/>
        </w:rPr>
        <w:t xml:space="preserve"> которых определена</w:t>
      </w:r>
      <w:r w:rsidRPr="00D8443D">
        <w:rPr>
          <w:sz w:val="24"/>
          <w:szCs w:val="24"/>
        </w:rPr>
        <w:t xml:space="preserve"> по результатам первого и второго этапов диспансеризации.</w:t>
      </w:r>
    </w:p>
    <w:p w:rsidR="0026424E" w:rsidRDefault="0026424E" w:rsidP="00D8443D">
      <w:pPr>
        <w:spacing w:line="276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>Приложением № 3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26424E" w:rsidRPr="0012600E" w:rsidRDefault="001E62F9" w:rsidP="00D8443D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4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5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 xml:space="preserve">, </w:t>
      </w:r>
      <w:r w:rsidR="00E53709">
        <w:rPr>
          <w:bCs/>
          <w:sz w:val="24"/>
          <w:szCs w:val="24"/>
        </w:rPr>
        <w:t xml:space="preserve">отдельно по первому этапу диспансеризации и по второму этапу диспансеризации </w:t>
      </w:r>
      <w:r w:rsidR="00527A0D">
        <w:rPr>
          <w:bCs/>
          <w:sz w:val="24"/>
          <w:szCs w:val="24"/>
        </w:rPr>
        <w:t>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6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>и</w:t>
      </w:r>
      <w:proofErr w:type="gramEnd"/>
      <w:r w:rsidR="0026424E" w:rsidRPr="0012600E">
        <w:rPr>
          <w:sz w:val="24"/>
          <w:szCs w:val="24"/>
        </w:rPr>
        <w:t xml:space="preserve"> </w:t>
      </w:r>
      <w:proofErr w:type="gramStart"/>
      <w:r w:rsidR="0026424E" w:rsidRPr="0012600E">
        <w:rPr>
          <w:sz w:val="24"/>
          <w:szCs w:val="24"/>
        </w:rPr>
        <w:t xml:space="preserve">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>, 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BB1EA3" w:rsidRDefault="001E62F9" w:rsidP="00E53709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E53709" w:rsidRDefault="00E53709" w:rsidP="00E53709">
      <w:pPr>
        <w:spacing w:line="276" w:lineRule="auto"/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741902" w:rsidRPr="00741902" w:rsidTr="00CC1D13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741902" w:rsidRPr="00741902" w:rsidTr="00CC1D13">
        <w:trPr>
          <w:trHeight w:val="1345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F481F" w:rsidRDefault="00741902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Тарифы</w:t>
            </w:r>
            <w:r w:rsidR="005F481F">
              <w:rPr>
                <w:b/>
                <w:bCs/>
                <w:color w:val="000000"/>
                <w:sz w:val="24"/>
                <w:szCs w:val="24"/>
              </w:rPr>
              <w:t xml:space="preserve"> на оплату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F481F">
              <w:rPr>
                <w:b/>
                <w:bCs/>
                <w:color w:val="000000"/>
                <w:sz w:val="24"/>
                <w:szCs w:val="24"/>
              </w:rPr>
              <w:t>медицинской помощи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5F481F" w:rsidRDefault="005F481F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>осмотр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>исследовани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/>
                <w:bCs/>
                <w:color w:val="000000"/>
                <w:sz w:val="24"/>
                <w:szCs w:val="24"/>
              </w:rPr>
              <w:t>мероприятие</w:t>
            </w:r>
            <w:r w:rsidR="00E53709">
              <w:rPr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5F50F3" w:rsidRDefault="00E53709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</w:t>
            </w:r>
            <w:r w:rsidR="005F481F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41902" w:rsidRPr="00741902">
              <w:rPr>
                <w:b/>
                <w:bCs/>
                <w:color w:val="000000"/>
                <w:sz w:val="24"/>
                <w:szCs w:val="24"/>
              </w:rPr>
              <w:t xml:space="preserve">диспансеризации определенных </w:t>
            </w:r>
          </w:p>
          <w:p w:rsidR="00741902" w:rsidRDefault="00741902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ослого населения </w:t>
            </w:r>
          </w:p>
          <w:p w:rsidR="005F481F" w:rsidRPr="00741902" w:rsidRDefault="005F481F" w:rsidP="005F48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41902" w:rsidRDefault="00741902" w:rsidP="0026424E">
      <w:pPr>
        <w:ind w:firstLine="567"/>
        <w:jc w:val="both"/>
        <w:rPr>
          <w:sz w:val="24"/>
          <w:szCs w:val="24"/>
        </w:rPr>
      </w:pPr>
    </w:p>
    <w:tbl>
      <w:tblPr>
        <w:tblW w:w="9483" w:type="dxa"/>
        <w:tblInd w:w="103" w:type="dxa"/>
        <w:tblLook w:val="04A0" w:firstRow="1" w:lastRow="0" w:firstColumn="1" w:lastColumn="0" w:noHBand="0" w:noVBand="1"/>
      </w:tblPr>
      <w:tblGrid>
        <w:gridCol w:w="7943"/>
        <w:gridCol w:w="1540"/>
      </w:tblGrid>
      <w:tr w:rsidR="00CC1D13" w:rsidRPr="00CC1D13" w:rsidTr="00DF1E65">
        <w:trPr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 w:rsidR="00CC1D13" w:rsidRPr="00CC1D13" w:rsidTr="00DF1E65">
        <w:trPr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2</w:t>
            </w:r>
          </w:p>
        </w:tc>
      </w:tr>
      <w:tr w:rsidR="00CC1D13" w:rsidRPr="00CC1D13" w:rsidTr="00E95BDB">
        <w:trPr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C1D13" w:rsidRPr="00CC1D13" w:rsidTr="00E95BDB">
        <w:trPr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2. Антропометрия (измерение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роста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083A8B" w:rsidP="00CC1D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55,14</w:t>
            </w:r>
          </w:p>
        </w:tc>
      </w:tr>
      <w:tr w:rsidR="00CC1D13" w:rsidRPr="00CC1D13" w:rsidTr="00E95BDB">
        <w:trPr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083A8B" w:rsidP="00CC1D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30,08</w:t>
            </w:r>
          </w:p>
        </w:tc>
      </w:tr>
      <w:tr w:rsidR="00CC1D13" w:rsidRPr="00CC1D13" w:rsidTr="00E95BDB">
        <w:trPr>
          <w:trHeight w:val="7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193,89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156,09</w:t>
            </w:r>
          </w:p>
        </w:tc>
      </w:tr>
      <w:tr w:rsidR="00CC1D13" w:rsidRPr="00CC1D13" w:rsidTr="00E95BDB">
        <w:trPr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37,80</w:t>
            </w:r>
          </w:p>
        </w:tc>
      </w:tr>
      <w:tr w:rsidR="00CC1D13" w:rsidRPr="00CC1D13" w:rsidTr="00E95BDB">
        <w:trPr>
          <w:trHeight w:val="7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5. Определение уровня глюкозы в крови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экспресс-методом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43,36</w:t>
            </w:r>
          </w:p>
        </w:tc>
      </w:tr>
      <w:tr w:rsidR="00CC1D13" w:rsidRPr="00CC1D13" w:rsidTr="00E95BDB">
        <w:trPr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глюкозы в крови </w:t>
            </w:r>
            <w:proofErr w:type="gramStart"/>
            <w:r w:rsidRPr="00CC1D13">
              <w:rPr>
                <w:i/>
                <w:color w:val="000000"/>
                <w:sz w:val="24"/>
                <w:szCs w:val="24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43,36</w:t>
            </w:r>
          </w:p>
        </w:tc>
      </w:tr>
      <w:tr w:rsidR="00CC1D13" w:rsidRPr="00CC1D13" w:rsidTr="00E95BDB">
        <w:trPr>
          <w:trHeight w:val="110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E95BDB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6. Определение относительного суммар</w:t>
            </w:r>
            <w:r w:rsidR="00E95BDB">
              <w:rPr>
                <w:color w:val="000000"/>
                <w:sz w:val="24"/>
                <w:szCs w:val="24"/>
              </w:rPr>
              <w:t xml:space="preserve">ного </w:t>
            </w:r>
            <w:proofErr w:type="gramStart"/>
            <w:r w:rsidR="00E95BDB">
              <w:rPr>
                <w:color w:val="000000"/>
                <w:sz w:val="24"/>
                <w:szCs w:val="24"/>
              </w:rPr>
              <w:t>сердечно-сосудистого</w:t>
            </w:r>
            <w:proofErr w:type="gramEnd"/>
            <w:r w:rsidR="00E95BDB">
              <w:rPr>
                <w:color w:val="000000"/>
                <w:sz w:val="24"/>
                <w:szCs w:val="24"/>
              </w:rPr>
              <w:t xml:space="preserve"> риска/</w:t>
            </w:r>
            <w:r w:rsidRPr="00CC1D13">
              <w:rPr>
                <w:color w:val="000000"/>
                <w:sz w:val="24"/>
                <w:szCs w:val="24"/>
              </w:rPr>
              <w:t xml:space="preserve"> </w:t>
            </w:r>
            <w:r w:rsidR="00E95BDB">
              <w:rPr>
                <w:color w:val="000000"/>
                <w:sz w:val="24"/>
                <w:szCs w:val="24"/>
              </w:rPr>
              <w:t>О</w:t>
            </w:r>
            <w:r w:rsidRPr="00CC1D13">
              <w:rPr>
                <w:color w:val="000000"/>
                <w:sz w:val="24"/>
                <w:szCs w:val="24"/>
              </w:rPr>
              <w:t>пределение</w:t>
            </w:r>
            <w:r w:rsidR="00E95BDB">
              <w:rPr>
                <w:color w:val="000000"/>
                <w:sz w:val="24"/>
                <w:szCs w:val="24"/>
              </w:rPr>
              <w:t xml:space="preserve"> </w:t>
            </w:r>
            <w:r w:rsidRPr="00CC1D13">
              <w:rPr>
                <w:color w:val="000000"/>
                <w:sz w:val="24"/>
                <w:szCs w:val="24"/>
              </w:rPr>
              <w:t>абсолютного суммарного сердечно-сосудистого риска у граждан, не имеющих заболеваний, связанных с атеросклерозом</w:t>
            </w:r>
            <w:r w:rsidRPr="00CC1D13">
              <w:rPr>
                <w:color w:val="0070C0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C1D13" w:rsidRPr="00CC1D13" w:rsidTr="00E95BDB">
        <w:trPr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508,51</w:t>
            </w:r>
          </w:p>
        </w:tc>
      </w:tr>
      <w:tr w:rsidR="00CC1D13" w:rsidRPr="00CC1D13" w:rsidTr="00DE516B">
        <w:trPr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354,54</w:t>
            </w:r>
          </w:p>
        </w:tc>
      </w:tr>
      <w:tr w:rsidR="00CC1D13" w:rsidRPr="00CC1D13" w:rsidTr="00DE516B">
        <w:trPr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136,44</w:t>
            </w:r>
          </w:p>
        </w:tc>
      </w:tr>
      <w:tr w:rsidR="00CC1D13" w:rsidRPr="00CC1D13" w:rsidTr="00DE516B">
        <w:trPr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218,10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378,62</w:t>
            </w:r>
          </w:p>
        </w:tc>
      </w:tr>
      <w:tr w:rsidR="00CC1D13" w:rsidRPr="00CC1D13" w:rsidTr="00E95BDB">
        <w:trPr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983583" w:rsidP="00CC1D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886,18</w:t>
            </w:r>
          </w:p>
        </w:tc>
      </w:tr>
      <w:tr w:rsidR="00CC1D13" w:rsidRPr="00CC1D13" w:rsidTr="006F22BC">
        <w:trPr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  <w:r w:rsidR="00762330"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D13" w:rsidRPr="00CC1D13" w:rsidRDefault="00D65198" w:rsidP="006F22B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246,60</w:t>
            </w:r>
          </w:p>
        </w:tc>
      </w:tr>
      <w:tr w:rsidR="00CC1D13" w:rsidRPr="00CC1D13" w:rsidTr="00FC55A2">
        <w:trPr>
          <w:trHeight w:val="64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D13" w:rsidRPr="00CC1D13" w:rsidRDefault="00CC1D13" w:rsidP="00FC55A2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999,98</w:t>
            </w:r>
          </w:p>
        </w:tc>
      </w:tr>
      <w:tr w:rsidR="00CC1D13" w:rsidRPr="00CC1D13" w:rsidTr="00FC55A2">
        <w:trPr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4A34" w:rsidRPr="00CC1D13" w:rsidRDefault="00CC1D13" w:rsidP="00CA4A34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13. Анализ крови биохимический общетерапевтический (в объеме не менее определения уровня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общего билирубина,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аспартат-аминотрансаминазы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аланин-аминотрансаминазы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r w:rsidRPr="0095545F">
              <w:rPr>
                <w:sz w:val="24"/>
                <w:szCs w:val="24"/>
              </w:rPr>
              <w:t>глюкозы, холестерина</w:t>
            </w:r>
            <w:r w:rsidRPr="00CC1D13">
              <w:rPr>
                <w:color w:val="000000"/>
                <w:sz w:val="24"/>
                <w:szCs w:val="24"/>
              </w:rPr>
              <w:t>)</w:t>
            </w:r>
            <w:r w:rsidR="00CA4A34"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D13" w:rsidRPr="00CC1D13" w:rsidRDefault="000A7407" w:rsidP="00FC55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465,03</w:t>
            </w:r>
          </w:p>
        </w:tc>
      </w:tr>
      <w:tr w:rsidR="00CA4A34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A34" w:rsidRPr="00F703BF" w:rsidRDefault="00CA4A34" w:rsidP="00CA4A34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A34" w:rsidRPr="00F703BF" w:rsidRDefault="00CA4A34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156,09</w:t>
            </w:r>
          </w:p>
        </w:tc>
      </w:tr>
      <w:tr w:rsidR="00CA4A34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A34" w:rsidRPr="00F703BF" w:rsidRDefault="00CA4A34" w:rsidP="00314482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proofErr w:type="spellStart"/>
            <w:r w:rsidRPr="00F703BF">
              <w:rPr>
                <w:i/>
                <w:color w:val="000000"/>
                <w:sz w:val="24"/>
                <w:szCs w:val="24"/>
              </w:rPr>
              <w:t>креатинина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A34" w:rsidRPr="00F703BF" w:rsidRDefault="00CA4A34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57,12</w:t>
            </w:r>
          </w:p>
        </w:tc>
      </w:tr>
      <w:tr w:rsidR="00CA4A34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A34" w:rsidRPr="00F703BF" w:rsidRDefault="00CA4A34" w:rsidP="00314482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14482" w:rsidRPr="00F703BF">
              <w:rPr>
                <w:i/>
                <w:color w:val="000000"/>
                <w:sz w:val="24"/>
                <w:szCs w:val="24"/>
              </w:rPr>
              <w:t>– определение  общего билирубина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A34" w:rsidRPr="00F703BF" w:rsidRDefault="00314482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79,25</w:t>
            </w:r>
          </w:p>
        </w:tc>
      </w:tr>
      <w:tr w:rsidR="00CA4A34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A34" w:rsidRPr="00F703BF" w:rsidRDefault="00314482" w:rsidP="0095545F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–  </w:t>
            </w:r>
            <w:r w:rsidR="0095545F" w:rsidRPr="00F703BF">
              <w:rPr>
                <w:i/>
                <w:color w:val="000000"/>
                <w:sz w:val="24"/>
                <w:szCs w:val="24"/>
              </w:rPr>
              <w:t>АЛТ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A34" w:rsidRPr="00F703BF" w:rsidRDefault="0095545F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45,71</w:t>
            </w:r>
          </w:p>
        </w:tc>
      </w:tr>
      <w:tr w:rsidR="00CA4A34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A34" w:rsidRPr="00F703BF" w:rsidRDefault="00314482" w:rsidP="0095545F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–  </w:t>
            </w:r>
            <w:r w:rsidR="0095545F" w:rsidRPr="00F703BF">
              <w:rPr>
                <w:i/>
                <w:color w:val="000000"/>
                <w:sz w:val="24"/>
                <w:szCs w:val="24"/>
              </w:rPr>
              <w:t>АСТ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A34" w:rsidRPr="00F703BF" w:rsidRDefault="0095545F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45,71</w:t>
            </w:r>
          </w:p>
        </w:tc>
      </w:tr>
      <w:tr w:rsidR="00314482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4482" w:rsidRPr="00F703BF" w:rsidRDefault="00314482" w:rsidP="00314482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глюкозы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482" w:rsidRPr="00F703BF" w:rsidRDefault="00314482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43,36</w:t>
            </w:r>
          </w:p>
        </w:tc>
      </w:tr>
      <w:tr w:rsidR="00314482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4482" w:rsidRPr="00F703BF" w:rsidRDefault="00314482" w:rsidP="00CC1D13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определение уровня холестерина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4482" w:rsidRPr="00F703BF" w:rsidRDefault="00314482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37,79</w:t>
            </w:r>
          </w:p>
        </w:tc>
      </w:tr>
      <w:tr w:rsidR="00CC1D13" w:rsidRPr="00CC1D13" w:rsidTr="00E95BDB">
        <w:trPr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113,40</w:t>
            </w:r>
          </w:p>
        </w:tc>
      </w:tr>
      <w:tr w:rsidR="00CC1D13" w:rsidRPr="00CC1D13" w:rsidTr="00E95BDB">
        <w:trPr>
          <w:trHeight w:val="8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15. Исследование кала на скрытую кровь иммунохимическим методом (допускается проведение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бензидиновой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92,21</w:t>
            </w:r>
          </w:p>
        </w:tc>
      </w:tr>
      <w:tr w:rsidR="00CC1D13" w:rsidRPr="00CC1D13" w:rsidTr="00E95BDB">
        <w:trPr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375,24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375,24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464,01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375,24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552,77</w:t>
            </w:r>
          </w:p>
        </w:tc>
      </w:tr>
      <w:tr w:rsidR="00CC1D13" w:rsidRPr="00CC1D13" w:rsidTr="00E95BDB">
        <w:trPr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334,88</w:t>
            </w:r>
          </w:p>
        </w:tc>
      </w:tr>
      <w:tr w:rsidR="00CC1D13" w:rsidRPr="00CC1D13" w:rsidTr="00DF1E65">
        <w:trPr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CC1D13" w:rsidRPr="00CC1D13" w:rsidTr="00DF1E65">
        <w:trPr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19.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1630,88</w:t>
            </w:r>
          </w:p>
        </w:tc>
      </w:tr>
      <w:tr w:rsidR="00CC1D13" w:rsidRPr="00CC1D13" w:rsidTr="00DF1E65">
        <w:trPr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20.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1843,95</w:t>
            </w:r>
          </w:p>
        </w:tc>
      </w:tr>
      <w:tr w:rsidR="00CC1D13" w:rsidRPr="00CC1D13" w:rsidTr="008D58D8">
        <w:trPr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21.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453,41</w:t>
            </w:r>
          </w:p>
        </w:tc>
      </w:tr>
      <w:tr w:rsidR="00CC1D13" w:rsidRPr="00CC1D13" w:rsidTr="008D58D8">
        <w:trPr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519,32</w:t>
            </w:r>
          </w:p>
        </w:tc>
      </w:tr>
      <w:tr w:rsidR="00CC1D13" w:rsidRPr="00CC1D13" w:rsidTr="008D58D8">
        <w:trPr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499,43</w:t>
            </w:r>
          </w:p>
        </w:tc>
      </w:tr>
      <w:tr w:rsidR="00CC1D13" w:rsidRPr="00CC1D13" w:rsidTr="008D58D8">
        <w:trPr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24.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3160,96</w:t>
            </w:r>
          </w:p>
        </w:tc>
      </w:tr>
      <w:tr w:rsidR="00CC1D13" w:rsidRPr="00CC1D13" w:rsidTr="008D58D8">
        <w:trPr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515,99</w:t>
            </w:r>
          </w:p>
        </w:tc>
      </w:tr>
      <w:tr w:rsidR="00CC1D13" w:rsidRPr="00CC1D13" w:rsidTr="00E95BDB">
        <w:trPr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93,91</w:t>
            </w:r>
          </w:p>
        </w:tc>
      </w:tr>
      <w:tr w:rsidR="00CC1D13" w:rsidRPr="00CC1D13" w:rsidTr="00E95BDB">
        <w:trPr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514,43</w:t>
            </w:r>
          </w:p>
        </w:tc>
      </w:tr>
      <w:tr w:rsidR="00CC1D13" w:rsidRPr="00CC1D13" w:rsidTr="00E95BDB">
        <w:trPr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28. Определение концентрации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464,16</w:t>
            </w:r>
          </w:p>
        </w:tc>
      </w:tr>
      <w:tr w:rsidR="00CC1D13" w:rsidRPr="00CC1D13" w:rsidTr="00E95BDB">
        <w:trPr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29. Осмотр (консультация)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424,73</w:t>
            </w:r>
          </w:p>
        </w:tc>
      </w:tr>
      <w:tr w:rsidR="00CC1D13" w:rsidRPr="00CC1D13" w:rsidTr="008D58D8">
        <w:trPr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30. Анализ крови на уровень содержания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простатспецифического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346,33</w:t>
            </w:r>
          </w:p>
        </w:tc>
      </w:tr>
      <w:tr w:rsidR="00CC1D13" w:rsidRPr="00CC1D13" w:rsidTr="008D58D8">
        <w:trPr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428,22</w:t>
            </w:r>
          </w:p>
        </w:tc>
      </w:tr>
      <w:tr w:rsidR="00CC1D13" w:rsidRPr="00CC1D13" w:rsidTr="008006D7">
        <w:trPr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551,79</w:t>
            </w:r>
          </w:p>
        </w:tc>
      </w:tr>
      <w:tr w:rsidR="00CC1D13" w:rsidRPr="00CC1D13" w:rsidTr="008D58D8">
        <w:trPr>
          <w:trHeight w:val="25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13" w:rsidRPr="00CC1D13" w:rsidRDefault="00CC1D13" w:rsidP="00CC1D13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CC1D13" w:rsidRPr="00CC1D13" w:rsidTr="00E95BDB">
        <w:trPr>
          <w:trHeight w:val="63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D13" w:rsidRPr="00CC1D13" w:rsidRDefault="00CC1D13" w:rsidP="00CC1D13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 w:rsidR="00741902" w:rsidRDefault="00741902" w:rsidP="00CC1D13">
      <w:pPr>
        <w:tabs>
          <w:tab w:val="left" w:pos="7392"/>
        </w:tabs>
        <w:spacing w:line="240" w:lineRule="atLeas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8D58D8" w:rsidRDefault="008D58D8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 w:rsidRPr="007E590F">
        <w:lastRenderedPageBreak/>
        <w:t xml:space="preserve">Приложение № </w:t>
      </w:r>
      <w:r>
        <w:t xml:space="preserve">2 к </w:t>
      </w: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>
        <w:t>Порядку оплаты диспансеризации</w:t>
      </w:r>
    </w:p>
    <w:p w:rsidR="00BB1EA3" w:rsidRPr="007E590F" w:rsidRDefault="00BB1EA3" w:rsidP="00BB1EA3">
      <w:pPr>
        <w:tabs>
          <w:tab w:val="left" w:pos="7392"/>
        </w:tabs>
        <w:spacing w:line="240" w:lineRule="atLeast"/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 w:rsidR="00BB1EA3" w:rsidRDefault="00BB1EA3" w:rsidP="00BB1EA3">
      <w:pPr>
        <w:jc w:val="center"/>
        <w:rPr>
          <w:b/>
        </w:rPr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0949DC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A676B8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5F7CBA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5F7CBA" w:rsidRPr="005F7CBA" w:rsidTr="00A676B8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5F7CBA" w:rsidRPr="005F7CBA" w:rsidTr="00A676B8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A676B8" w:rsidRPr="00A676B8" w:rsidTr="008006D7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3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 w:colFirst="1" w:colLast="2"/>
            <w:r w:rsidRPr="005F7CB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2 252,33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2 606,87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1 743,82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2 098,36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1 743,82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2 098,36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1 743,82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2 098,36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1 743,82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2 098,36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2 252,33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2 098,36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5 246,86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5 515,07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3 319,42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5 246,86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6 023,58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2 679,42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3 920,14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5 339,07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6 115,79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2 679,42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3 920,14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5 339,07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6 115,79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2 679,42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3 920,14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5 339,07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6 115,79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2 679,42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3 920,14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5 339,07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6 115,79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2 679,42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3 565,60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5 339,07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5 761,25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5 246,86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4 782,86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5 246,86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4 782,86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5 246,86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4 782,86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2 587,21</w:t>
            </w:r>
          </w:p>
        </w:tc>
      </w:tr>
      <w:tr w:rsidR="00661771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5F7CBA" w:rsidRDefault="00661771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5 246,86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771" w:rsidRPr="00661771" w:rsidRDefault="00661771">
            <w:pPr>
              <w:jc w:val="right"/>
              <w:rPr>
                <w:color w:val="000000"/>
                <w:sz w:val="24"/>
                <w:szCs w:val="24"/>
              </w:rPr>
            </w:pPr>
            <w:r w:rsidRPr="00661771">
              <w:rPr>
                <w:color w:val="000000"/>
                <w:sz w:val="24"/>
                <w:szCs w:val="24"/>
              </w:rPr>
              <w:t>4 782,86</w:t>
            </w:r>
          </w:p>
        </w:tc>
      </w:tr>
      <w:bookmarkEnd w:id="0"/>
    </w:tbl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p w:rsidR="005F7CBA" w:rsidRDefault="005F7CBA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BB1EA3" w:rsidRPr="00550E9A" w:rsidTr="005F7CBA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</w:t>
            </w:r>
            <w:r w:rsidR="00BB1EA3" w:rsidRPr="00F64E51">
              <w:rPr>
                <w:bCs/>
                <w:color w:val="000000"/>
              </w:rPr>
              <w:t>риложение № 3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5F7CBA" w:rsidRPr="005F7CBA" w:rsidTr="00A676B8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 w:rsidR="005F7CBA" w:rsidRPr="005F7CBA" w:rsidTr="005F7CBA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1630,88</w:t>
            </w:r>
          </w:p>
        </w:tc>
      </w:tr>
      <w:tr w:rsidR="005F7CBA" w:rsidRPr="005F7CBA" w:rsidTr="005F7CBA"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1843,95</w:t>
            </w:r>
          </w:p>
        </w:tc>
      </w:tr>
      <w:tr w:rsidR="005F7CBA" w:rsidRPr="005F7CBA" w:rsidTr="005F7CBA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453,41</w:t>
            </w:r>
          </w:p>
        </w:tc>
      </w:tr>
      <w:tr w:rsidR="005F7CBA" w:rsidRPr="005F7CBA" w:rsidTr="005F7CBA"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519,32</w:t>
            </w:r>
          </w:p>
        </w:tc>
      </w:tr>
      <w:tr w:rsidR="005F7CBA" w:rsidRPr="005F7CBA" w:rsidTr="005F7CBA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499,43</w:t>
            </w:r>
          </w:p>
        </w:tc>
      </w:tr>
      <w:tr w:rsidR="005F7CBA" w:rsidRPr="005F7CBA" w:rsidTr="005F7CBA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3160,96</w:t>
            </w:r>
          </w:p>
        </w:tc>
      </w:tr>
      <w:tr w:rsidR="005F7CBA" w:rsidRPr="005F7CBA" w:rsidTr="005F7CBA"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515,99</w:t>
            </w:r>
          </w:p>
        </w:tc>
      </w:tr>
      <w:tr w:rsidR="005F7CBA" w:rsidRPr="005F7CBA" w:rsidTr="005F7CBA"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93,91</w:t>
            </w:r>
          </w:p>
        </w:tc>
      </w:tr>
      <w:tr w:rsidR="005F7CBA" w:rsidRPr="005F7CBA" w:rsidTr="005F7CBA"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514,43</w:t>
            </w:r>
          </w:p>
        </w:tc>
      </w:tr>
      <w:tr w:rsidR="005F7CBA" w:rsidRPr="005F7CBA" w:rsidTr="00465852"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10. Определение концентрации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464,16</w:t>
            </w:r>
          </w:p>
        </w:tc>
      </w:tr>
      <w:tr w:rsidR="005F7CBA" w:rsidRPr="005F7CBA" w:rsidTr="005F7CBA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11. Осмотр (консультация)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424,73</w:t>
            </w:r>
          </w:p>
        </w:tc>
      </w:tr>
      <w:tr w:rsidR="005F7CBA" w:rsidRPr="005F7CBA" w:rsidTr="00465852">
        <w:trPr>
          <w:gridBefore w:val="1"/>
          <w:wBefore w:w="10" w:type="dxa"/>
          <w:trHeight w:val="14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12. Анализ крови на уровень содержания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простатспецифического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346,33</w:t>
            </w:r>
          </w:p>
        </w:tc>
      </w:tr>
      <w:tr w:rsidR="005F7CBA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13.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428,22</w:t>
            </w:r>
          </w:p>
        </w:tc>
      </w:tr>
      <w:tr w:rsidR="005F7CBA" w:rsidRPr="005F7CBA" w:rsidTr="00465852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14.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5F7CBA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551,79</w:t>
            </w:r>
          </w:p>
        </w:tc>
      </w:tr>
      <w:tr w:rsidR="005F7CBA" w:rsidRPr="005F7CBA" w:rsidTr="005F7CBA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5F7CBA" w:rsidRDefault="005F7CBA" w:rsidP="005F7CBA">
            <w:pPr>
              <w:jc w:val="right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682,73</w:t>
            </w:r>
          </w:p>
        </w:tc>
      </w:tr>
    </w:tbl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2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4"/>
        <w:gridCol w:w="456"/>
        <w:gridCol w:w="411"/>
        <w:gridCol w:w="449"/>
        <w:gridCol w:w="427"/>
        <w:gridCol w:w="683"/>
        <w:gridCol w:w="426"/>
        <w:gridCol w:w="200"/>
        <w:gridCol w:w="225"/>
        <w:gridCol w:w="222"/>
        <w:gridCol w:w="203"/>
        <w:gridCol w:w="244"/>
        <w:gridCol w:w="181"/>
        <w:gridCol w:w="416"/>
        <w:gridCol w:w="151"/>
        <w:gridCol w:w="271"/>
        <w:gridCol w:w="155"/>
        <w:gridCol w:w="425"/>
        <w:gridCol w:w="872"/>
        <w:gridCol w:w="936"/>
        <w:gridCol w:w="1231"/>
        <w:gridCol w:w="845"/>
        <w:gridCol w:w="936"/>
        <w:gridCol w:w="1231"/>
        <w:gridCol w:w="427"/>
        <w:gridCol w:w="463"/>
        <w:gridCol w:w="500"/>
        <w:gridCol w:w="651"/>
        <w:gridCol w:w="632"/>
        <w:gridCol w:w="584"/>
      </w:tblGrid>
      <w:tr w:rsidR="00753969" w:rsidRPr="002D7D5F" w:rsidTr="00B550A3">
        <w:trPr>
          <w:trHeight w:val="780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№ </w:t>
            </w:r>
            <w:r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right"/>
              <w:rPr>
                <w:color w:val="000000"/>
              </w:rPr>
            </w:pPr>
          </w:p>
        </w:tc>
      </w:tr>
      <w:tr w:rsidR="00753969" w:rsidRPr="002D7D5F" w:rsidTr="00B550A3">
        <w:trPr>
          <w:trHeight w:val="420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3969" w:rsidRPr="002D7D5F" w:rsidTr="00B550A3">
        <w:trPr>
          <w:trHeight w:val="615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3969" w:rsidRPr="002D7D5F" w:rsidTr="00B550A3">
        <w:trPr>
          <w:trHeight w:val="555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</w:p>
        </w:tc>
      </w:tr>
      <w:tr w:rsidR="00753969" w:rsidRPr="002D7D5F" w:rsidTr="00B550A3">
        <w:trPr>
          <w:trHeight w:val="375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</w:p>
        </w:tc>
      </w:tr>
      <w:tr w:rsidR="00753969" w:rsidRPr="002D7D5F" w:rsidTr="00B550A3">
        <w:trPr>
          <w:trHeight w:val="525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rPr>
                <w:color w:val="000000"/>
                <w:sz w:val="22"/>
                <w:szCs w:val="22"/>
              </w:rPr>
            </w:pPr>
          </w:p>
        </w:tc>
      </w:tr>
      <w:tr w:rsidR="00753969" w:rsidRPr="002D7D5F" w:rsidTr="00B550A3">
        <w:trPr>
          <w:trHeight w:val="346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53969" w:rsidRPr="007E4E30" w:rsidRDefault="00753969" w:rsidP="002D7D5F">
            <w:pPr>
              <w:jc w:val="center"/>
              <w:rPr>
                <w:color w:val="000000"/>
                <w:sz w:val="18"/>
                <w:szCs w:val="18"/>
              </w:rPr>
            </w:pPr>
            <w:r w:rsidRPr="007E4E30">
              <w:rPr>
                <w:color w:val="000000"/>
                <w:sz w:val="18"/>
                <w:szCs w:val="18"/>
              </w:rPr>
              <w:t>Диагноз в соответствии с МКБ-10</w:t>
            </w:r>
          </w:p>
        </w:tc>
        <w:tc>
          <w:tcPr>
            <w:tcW w:w="74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3969" w:rsidRPr="007E4E30" w:rsidRDefault="00753969" w:rsidP="002D7D5F">
            <w:pPr>
              <w:jc w:val="center"/>
              <w:rPr>
                <w:color w:val="000000"/>
                <w:sz w:val="18"/>
                <w:szCs w:val="18"/>
              </w:rPr>
            </w:pPr>
            <w:r w:rsidRPr="007E4E30">
              <w:rPr>
                <w:color w:val="000000"/>
                <w:sz w:val="18"/>
                <w:szCs w:val="18"/>
              </w:rPr>
              <w:t>Результат диспансеризации (код)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53969" w:rsidRPr="007E4E30" w:rsidRDefault="001078D4" w:rsidP="002D7D5F">
            <w:pPr>
              <w:jc w:val="center"/>
              <w:rPr>
                <w:color w:val="000000"/>
                <w:sz w:val="18"/>
                <w:szCs w:val="18"/>
              </w:rPr>
            </w:pPr>
            <w:r w:rsidRPr="007E4E30">
              <w:rPr>
                <w:color w:val="000000"/>
                <w:sz w:val="18"/>
                <w:szCs w:val="18"/>
              </w:rPr>
              <w:t>Группы</w:t>
            </w:r>
            <w:r w:rsidR="007E4E30">
              <w:rPr>
                <w:color w:val="000000"/>
                <w:sz w:val="18"/>
                <w:szCs w:val="18"/>
              </w:rPr>
              <w:t xml:space="preserve"> состояния</w:t>
            </w:r>
            <w:r w:rsidRPr="007E4E30">
              <w:rPr>
                <w:color w:val="000000"/>
                <w:sz w:val="18"/>
                <w:szCs w:val="18"/>
              </w:rPr>
              <w:t xml:space="preserve"> здоровья (</w:t>
            </w:r>
            <w:r w:rsidRPr="007E4E30">
              <w:rPr>
                <w:color w:val="000000"/>
                <w:sz w:val="18"/>
                <w:szCs w:val="18"/>
                <w:lang w:val="en-US"/>
              </w:rPr>
              <w:t>I</w:t>
            </w:r>
            <w:r w:rsidRPr="007E4E30">
              <w:rPr>
                <w:color w:val="000000"/>
                <w:sz w:val="18"/>
                <w:szCs w:val="18"/>
              </w:rPr>
              <w:t xml:space="preserve">, </w:t>
            </w:r>
            <w:r w:rsidRPr="007E4E30">
              <w:rPr>
                <w:color w:val="000000"/>
                <w:sz w:val="18"/>
                <w:szCs w:val="18"/>
                <w:lang w:val="en-US"/>
              </w:rPr>
              <w:t>II</w:t>
            </w:r>
            <w:r w:rsidRPr="007E4E30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7E4E30">
              <w:rPr>
                <w:color w:val="000000"/>
                <w:sz w:val="18"/>
                <w:szCs w:val="18"/>
                <w:lang w:val="en-US"/>
              </w:rPr>
              <w:t>IIIa</w:t>
            </w:r>
            <w:proofErr w:type="spellEnd"/>
            <w:r w:rsidRPr="007E4E30">
              <w:rPr>
                <w:color w:val="000000"/>
                <w:sz w:val="18"/>
                <w:szCs w:val="18"/>
              </w:rPr>
              <w:t xml:space="preserve">, </w:t>
            </w:r>
            <w:r w:rsidRPr="007E4E30">
              <w:rPr>
                <w:color w:val="000000"/>
                <w:sz w:val="18"/>
                <w:szCs w:val="18"/>
                <w:lang w:val="en-US"/>
              </w:rPr>
              <w:t>III</w:t>
            </w:r>
            <w:r w:rsidR="007E4E30" w:rsidRPr="007E4E30">
              <w:rPr>
                <w:color w:val="000000"/>
                <w:sz w:val="18"/>
                <w:szCs w:val="18"/>
              </w:rPr>
              <w:t>б)</w:t>
            </w:r>
          </w:p>
        </w:tc>
      </w:tr>
      <w:tr w:rsidR="00753969" w:rsidRPr="002D7D5F" w:rsidTr="00B550A3">
        <w:trPr>
          <w:trHeight w:val="225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53969" w:rsidRPr="002D7D5F" w:rsidRDefault="00753969" w:rsidP="00753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 w:rsidR="00753969" w:rsidRPr="002D7D5F" w:rsidTr="00B550A3">
        <w:trPr>
          <w:trHeight w:val="900"/>
        </w:trPr>
        <w:tc>
          <w:tcPr>
            <w:tcW w:w="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69" w:rsidRPr="002D7D5F" w:rsidRDefault="00753969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753969" w:rsidRPr="002D7D5F" w:rsidTr="00B550A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969" w:rsidRPr="002D7D5F" w:rsidRDefault="00753969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53969" w:rsidRPr="002D7D5F" w:rsidTr="00B550A3">
        <w:trPr>
          <w:trHeight w:val="300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</w:p>
        </w:tc>
      </w:tr>
      <w:tr w:rsidR="00753969" w:rsidRPr="002D7D5F" w:rsidTr="00B550A3">
        <w:trPr>
          <w:trHeight w:val="300"/>
        </w:trPr>
        <w:tc>
          <w:tcPr>
            <w:tcW w:w="34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53969" w:rsidRPr="002D7D5F" w:rsidTr="00B550A3">
        <w:trPr>
          <w:trHeight w:val="315"/>
        </w:trPr>
        <w:tc>
          <w:tcPr>
            <w:tcW w:w="3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53969" w:rsidRPr="002D7D5F" w:rsidTr="00B550A3">
        <w:trPr>
          <w:trHeight w:val="300"/>
        </w:trPr>
        <w:tc>
          <w:tcPr>
            <w:tcW w:w="1469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</w:p>
        </w:tc>
      </w:tr>
      <w:tr w:rsidR="00753969" w:rsidRPr="002D7D5F" w:rsidTr="00B550A3">
        <w:trPr>
          <w:trHeight w:val="300"/>
        </w:trPr>
        <w:tc>
          <w:tcPr>
            <w:tcW w:w="3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53969" w:rsidRPr="002D7D5F" w:rsidTr="00B550A3">
        <w:trPr>
          <w:trHeight w:val="315"/>
        </w:trPr>
        <w:tc>
          <w:tcPr>
            <w:tcW w:w="3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753969" w:rsidRPr="002D7D5F" w:rsidRDefault="00753969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>Приложение № 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6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E53709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r w:rsidR="00E5370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AC542A">
      <w:pgSz w:w="11906" w:h="16838"/>
      <w:pgMar w:top="1134" w:right="85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4AA" w:rsidRDefault="004214AA" w:rsidP="004C7966">
      <w:r>
        <w:separator/>
      </w:r>
    </w:p>
  </w:endnote>
  <w:endnote w:type="continuationSeparator" w:id="0">
    <w:p w:rsidR="004214AA" w:rsidRDefault="004214AA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4AA" w:rsidRDefault="004214AA" w:rsidP="004C7966">
      <w:r>
        <w:separator/>
      </w:r>
    </w:p>
  </w:footnote>
  <w:footnote w:type="continuationSeparator" w:id="0">
    <w:p w:rsidR="004214AA" w:rsidRDefault="004214AA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507D6"/>
    <w:rsid w:val="00062D94"/>
    <w:rsid w:val="00081F5D"/>
    <w:rsid w:val="00083A8B"/>
    <w:rsid w:val="00085C9A"/>
    <w:rsid w:val="000867CF"/>
    <w:rsid w:val="000949DC"/>
    <w:rsid w:val="000A14E9"/>
    <w:rsid w:val="000A71B2"/>
    <w:rsid w:val="000A7407"/>
    <w:rsid w:val="000B387F"/>
    <w:rsid w:val="000C5E42"/>
    <w:rsid w:val="000F44A8"/>
    <w:rsid w:val="001067BF"/>
    <w:rsid w:val="001072D3"/>
    <w:rsid w:val="001078D4"/>
    <w:rsid w:val="00120723"/>
    <w:rsid w:val="00123039"/>
    <w:rsid w:val="0012600E"/>
    <w:rsid w:val="00162394"/>
    <w:rsid w:val="00164098"/>
    <w:rsid w:val="001649E6"/>
    <w:rsid w:val="0018194C"/>
    <w:rsid w:val="00187771"/>
    <w:rsid w:val="00187FE6"/>
    <w:rsid w:val="001A314B"/>
    <w:rsid w:val="001C401D"/>
    <w:rsid w:val="001D0182"/>
    <w:rsid w:val="001E62F9"/>
    <w:rsid w:val="001F1591"/>
    <w:rsid w:val="00226FE2"/>
    <w:rsid w:val="00263C0A"/>
    <w:rsid w:val="0026424E"/>
    <w:rsid w:val="0027418E"/>
    <w:rsid w:val="00290026"/>
    <w:rsid w:val="002D44CE"/>
    <w:rsid w:val="002D7D5F"/>
    <w:rsid w:val="002F3646"/>
    <w:rsid w:val="002F3FF8"/>
    <w:rsid w:val="002F6BD2"/>
    <w:rsid w:val="003101DB"/>
    <w:rsid w:val="00314482"/>
    <w:rsid w:val="003158D6"/>
    <w:rsid w:val="00322ED7"/>
    <w:rsid w:val="00323137"/>
    <w:rsid w:val="00350B51"/>
    <w:rsid w:val="003656DC"/>
    <w:rsid w:val="00373906"/>
    <w:rsid w:val="003746DE"/>
    <w:rsid w:val="003806F3"/>
    <w:rsid w:val="0038104D"/>
    <w:rsid w:val="00392815"/>
    <w:rsid w:val="00393FD2"/>
    <w:rsid w:val="003949EB"/>
    <w:rsid w:val="00396836"/>
    <w:rsid w:val="003A03D3"/>
    <w:rsid w:val="003C0BCC"/>
    <w:rsid w:val="003C2961"/>
    <w:rsid w:val="003C3878"/>
    <w:rsid w:val="003D4D08"/>
    <w:rsid w:val="00405861"/>
    <w:rsid w:val="00407F9D"/>
    <w:rsid w:val="004142C1"/>
    <w:rsid w:val="004214AA"/>
    <w:rsid w:val="00422513"/>
    <w:rsid w:val="0042685B"/>
    <w:rsid w:val="00440173"/>
    <w:rsid w:val="00440E10"/>
    <w:rsid w:val="00445827"/>
    <w:rsid w:val="0046014F"/>
    <w:rsid w:val="00465852"/>
    <w:rsid w:val="004777AF"/>
    <w:rsid w:val="00492470"/>
    <w:rsid w:val="004A2983"/>
    <w:rsid w:val="004B2AA1"/>
    <w:rsid w:val="004B2B10"/>
    <w:rsid w:val="004B744A"/>
    <w:rsid w:val="004C0068"/>
    <w:rsid w:val="004C7966"/>
    <w:rsid w:val="004F7062"/>
    <w:rsid w:val="004F7F1A"/>
    <w:rsid w:val="005076CD"/>
    <w:rsid w:val="005136A1"/>
    <w:rsid w:val="00513A5D"/>
    <w:rsid w:val="00517B2C"/>
    <w:rsid w:val="00527A0D"/>
    <w:rsid w:val="0053532E"/>
    <w:rsid w:val="00542806"/>
    <w:rsid w:val="00573AC7"/>
    <w:rsid w:val="005760B0"/>
    <w:rsid w:val="005A0B13"/>
    <w:rsid w:val="005B0521"/>
    <w:rsid w:val="005E063C"/>
    <w:rsid w:val="005F095F"/>
    <w:rsid w:val="005F2A26"/>
    <w:rsid w:val="005F481F"/>
    <w:rsid w:val="005F50F3"/>
    <w:rsid w:val="005F7CBA"/>
    <w:rsid w:val="006122E0"/>
    <w:rsid w:val="00626A35"/>
    <w:rsid w:val="006308E6"/>
    <w:rsid w:val="0063291E"/>
    <w:rsid w:val="00634DFB"/>
    <w:rsid w:val="00640C3D"/>
    <w:rsid w:val="006419E0"/>
    <w:rsid w:val="0064693C"/>
    <w:rsid w:val="006523D7"/>
    <w:rsid w:val="00653F6C"/>
    <w:rsid w:val="00661771"/>
    <w:rsid w:val="00690BE1"/>
    <w:rsid w:val="00692382"/>
    <w:rsid w:val="00695A19"/>
    <w:rsid w:val="006968D5"/>
    <w:rsid w:val="006A7974"/>
    <w:rsid w:val="006C6142"/>
    <w:rsid w:val="006C71DA"/>
    <w:rsid w:val="006E465D"/>
    <w:rsid w:val="006E4ED3"/>
    <w:rsid w:val="006F22BC"/>
    <w:rsid w:val="00701032"/>
    <w:rsid w:val="00704923"/>
    <w:rsid w:val="007163D6"/>
    <w:rsid w:val="00741163"/>
    <w:rsid w:val="00741902"/>
    <w:rsid w:val="00750B64"/>
    <w:rsid w:val="0075264D"/>
    <w:rsid w:val="00753969"/>
    <w:rsid w:val="00762330"/>
    <w:rsid w:val="00773A91"/>
    <w:rsid w:val="00775918"/>
    <w:rsid w:val="00785872"/>
    <w:rsid w:val="00793676"/>
    <w:rsid w:val="007953C8"/>
    <w:rsid w:val="007C3F1F"/>
    <w:rsid w:val="007C6541"/>
    <w:rsid w:val="007C6F43"/>
    <w:rsid w:val="007D11CB"/>
    <w:rsid w:val="007E0AD2"/>
    <w:rsid w:val="007E3DDF"/>
    <w:rsid w:val="007E4E30"/>
    <w:rsid w:val="007F45D4"/>
    <w:rsid w:val="008006D7"/>
    <w:rsid w:val="00802731"/>
    <w:rsid w:val="0083289A"/>
    <w:rsid w:val="00832FB0"/>
    <w:rsid w:val="00847009"/>
    <w:rsid w:val="008538E6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D58D8"/>
    <w:rsid w:val="008F7AEE"/>
    <w:rsid w:val="00902846"/>
    <w:rsid w:val="009040BE"/>
    <w:rsid w:val="00914945"/>
    <w:rsid w:val="00926C0E"/>
    <w:rsid w:val="009271F0"/>
    <w:rsid w:val="009348C0"/>
    <w:rsid w:val="009450E5"/>
    <w:rsid w:val="0095545F"/>
    <w:rsid w:val="00976EEC"/>
    <w:rsid w:val="009830AA"/>
    <w:rsid w:val="00983583"/>
    <w:rsid w:val="0098763E"/>
    <w:rsid w:val="009C7FC2"/>
    <w:rsid w:val="009D1000"/>
    <w:rsid w:val="009D5ACD"/>
    <w:rsid w:val="00A07504"/>
    <w:rsid w:val="00A1130D"/>
    <w:rsid w:val="00A1483A"/>
    <w:rsid w:val="00A32396"/>
    <w:rsid w:val="00A3263B"/>
    <w:rsid w:val="00A362D4"/>
    <w:rsid w:val="00A676B8"/>
    <w:rsid w:val="00A731D0"/>
    <w:rsid w:val="00A77DF6"/>
    <w:rsid w:val="00A82236"/>
    <w:rsid w:val="00A83A20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143C0"/>
    <w:rsid w:val="00B22E8A"/>
    <w:rsid w:val="00B240F6"/>
    <w:rsid w:val="00B34518"/>
    <w:rsid w:val="00B41D28"/>
    <w:rsid w:val="00B52340"/>
    <w:rsid w:val="00B550A3"/>
    <w:rsid w:val="00B57D54"/>
    <w:rsid w:val="00B7033E"/>
    <w:rsid w:val="00B719A2"/>
    <w:rsid w:val="00B82160"/>
    <w:rsid w:val="00B869FF"/>
    <w:rsid w:val="00BA6873"/>
    <w:rsid w:val="00BB1EA3"/>
    <w:rsid w:val="00BC5C35"/>
    <w:rsid w:val="00BE67A6"/>
    <w:rsid w:val="00C465CF"/>
    <w:rsid w:val="00C531A8"/>
    <w:rsid w:val="00C67CCF"/>
    <w:rsid w:val="00C72305"/>
    <w:rsid w:val="00C90E8B"/>
    <w:rsid w:val="00CA1E5D"/>
    <w:rsid w:val="00CA4670"/>
    <w:rsid w:val="00CA4A34"/>
    <w:rsid w:val="00CC1D13"/>
    <w:rsid w:val="00CC53CC"/>
    <w:rsid w:val="00D06880"/>
    <w:rsid w:val="00D1084D"/>
    <w:rsid w:val="00D1468D"/>
    <w:rsid w:val="00D30AC9"/>
    <w:rsid w:val="00D33547"/>
    <w:rsid w:val="00D44AB6"/>
    <w:rsid w:val="00D46E30"/>
    <w:rsid w:val="00D518F1"/>
    <w:rsid w:val="00D53717"/>
    <w:rsid w:val="00D64BC0"/>
    <w:rsid w:val="00D65198"/>
    <w:rsid w:val="00D705D6"/>
    <w:rsid w:val="00D719AE"/>
    <w:rsid w:val="00D84343"/>
    <w:rsid w:val="00D8443D"/>
    <w:rsid w:val="00DA5E6A"/>
    <w:rsid w:val="00DB5E10"/>
    <w:rsid w:val="00DB61D6"/>
    <w:rsid w:val="00DC1468"/>
    <w:rsid w:val="00DC5541"/>
    <w:rsid w:val="00DD5633"/>
    <w:rsid w:val="00DD6000"/>
    <w:rsid w:val="00DE516B"/>
    <w:rsid w:val="00DE5994"/>
    <w:rsid w:val="00DF1E65"/>
    <w:rsid w:val="00DF4838"/>
    <w:rsid w:val="00DF6C7E"/>
    <w:rsid w:val="00E07575"/>
    <w:rsid w:val="00E10ABB"/>
    <w:rsid w:val="00E11DF1"/>
    <w:rsid w:val="00E1688F"/>
    <w:rsid w:val="00E267B4"/>
    <w:rsid w:val="00E41E8C"/>
    <w:rsid w:val="00E47FC3"/>
    <w:rsid w:val="00E51A97"/>
    <w:rsid w:val="00E53709"/>
    <w:rsid w:val="00E57263"/>
    <w:rsid w:val="00E61900"/>
    <w:rsid w:val="00E71F3F"/>
    <w:rsid w:val="00E72369"/>
    <w:rsid w:val="00E95BDB"/>
    <w:rsid w:val="00EA38B7"/>
    <w:rsid w:val="00EC1312"/>
    <w:rsid w:val="00EC5BBE"/>
    <w:rsid w:val="00ED05CF"/>
    <w:rsid w:val="00ED081F"/>
    <w:rsid w:val="00ED26E8"/>
    <w:rsid w:val="00ED3B5F"/>
    <w:rsid w:val="00F037B2"/>
    <w:rsid w:val="00F0402D"/>
    <w:rsid w:val="00F04BB8"/>
    <w:rsid w:val="00F04FCD"/>
    <w:rsid w:val="00F17CF1"/>
    <w:rsid w:val="00F24279"/>
    <w:rsid w:val="00F252AA"/>
    <w:rsid w:val="00F363C9"/>
    <w:rsid w:val="00F40553"/>
    <w:rsid w:val="00F63A8F"/>
    <w:rsid w:val="00F65F38"/>
    <w:rsid w:val="00F703BF"/>
    <w:rsid w:val="00F73A8C"/>
    <w:rsid w:val="00F76026"/>
    <w:rsid w:val="00F868D9"/>
    <w:rsid w:val="00F91CA4"/>
    <w:rsid w:val="00FA2C0A"/>
    <w:rsid w:val="00FB0CFC"/>
    <w:rsid w:val="00FB4D8D"/>
    <w:rsid w:val="00FC55A2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20B13-BA8A-4EBA-865B-1152D137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2582</TotalTime>
  <Pages>12</Pages>
  <Words>3918</Words>
  <Characters>22337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106</cp:revision>
  <cp:lastPrinted>2015-04-22T00:11:00Z</cp:lastPrinted>
  <dcterms:created xsi:type="dcterms:W3CDTF">2013-04-08T23:06:00Z</dcterms:created>
  <dcterms:modified xsi:type="dcterms:W3CDTF">2015-06-24T23:53:00Z</dcterms:modified>
</cp:coreProperties>
</file>